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6C58F" w14:textId="77777777" w:rsidR="006F3D16" w:rsidRPr="005A708F" w:rsidRDefault="006F3D16" w:rsidP="006F3D16">
      <w:pPr>
        <w:tabs>
          <w:tab w:val="left" w:pos="10065"/>
        </w:tabs>
        <w:spacing w:before="40"/>
        <w:ind w:right="-654"/>
        <w:rPr>
          <w:rFonts w:ascii="Arial" w:hAnsi="Arial" w:cs="Arial"/>
          <w:b/>
          <w:bCs/>
          <w:sz w:val="22"/>
          <w:szCs w:val="22"/>
        </w:rPr>
      </w:pPr>
      <w:r w:rsidRPr="007C4C32">
        <w:rPr>
          <w:rFonts w:ascii="Arial" w:hAnsi="Arial" w:cs="Arial"/>
          <w:b/>
          <w:bCs/>
          <w:noProof/>
          <w:sz w:val="22"/>
          <w:szCs w:val="22"/>
          <w:lang w:val="en-US"/>
        </w:rPr>
        <w:t>FORM A:</w:t>
      </w:r>
      <w:r w:rsidRPr="007C4C32">
        <w:rPr>
          <w:rFonts w:ascii="Arial" w:hAnsi="Arial" w:cs="Arial"/>
          <w:b/>
          <w:bCs/>
          <w:sz w:val="22"/>
          <w:szCs w:val="22"/>
        </w:rPr>
        <w:t xml:space="preserve"> RISK ASSESSMENT </w:t>
      </w:r>
      <w:r w:rsidRPr="007C4C32">
        <w:rPr>
          <w:rFonts w:ascii="Arial" w:hAnsi="Arial" w:cs="Arial"/>
          <w:b/>
          <w:bCs/>
          <w:sz w:val="22"/>
          <w:szCs w:val="22"/>
        </w:rPr>
        <w:tab/>
        <w:t xml:space="preserve">   </w:t>
      </w:r>
      <w:r w:rsidRPr="007C4C32">
        <w:rPr>
          <w:rFonts w:ascii="Arial" w:hAnsi="Arial" w:cs="Arial"/>
          <w:sz w:val="22"/>
          <w:szCs w:val="22"/>
        </w:rPr>
        <w:t xml:space="preserve">  </w:t>
      </w:r>
    </w:p>
    <w:p w14:paraId="0365BDE5" w14:textId="77777777" w:rsidR="006F3D16" w:rsidRPr="007C4C32" w:rsidRDefault="006F3D16" w:rsidP="006F3D16">
      <w:pPr>
        <w:rPr>
          <w:rFonts w:ascii="Arial" w:hAnsi="Arial" w:cs="Arial"/>
          <w:sz w:val="22"/>
          <w:szCs w:val="22"/>
        </w:rPr>
      </w:pPr>
    </w:p>
    <w:p w14:paraId="71329D7B" w14:textId="77777777" w:rsidR="006F3D16" w:rsidRPr="007C4C32" w:rsidRDefault="006F3D16" w:rsidP="006F3D16">
      <w:pPr>
        <w:rPr>
          <w:rFonts w:ascii="Arial" w:hAnsi="Arial" w:cs="Arial"/>
          <w:sz w:val="22"/>
          <w:szCs w:val="22"/>
        </w:rPr>
      </w:pPr>
      <w:r w:rsidRPr="007C4C32">
        <w:rPr>
          <w:rFonts w:ascii="Arial" w:hAnsi="Arial" w:cs="Arial"/>
          <w:sz w:val="22"/>
          <w:szCs w:val="22"/>
        </w:rPr>
        <w:t xml:space="preserve">Name of site …………………………………………...  </w:t>
      </w:r>
    </w:p>
    <w:p w14:paraId="3DD066BA" w14:textId="77777777" w:rsidR="006F3D16" w:rsidRPr="007C4C32" w:rsidRDefault="006F3D16" w:rsidP="006F3D16">
      <w:pPr>
        <w:rPr>
          <w:rFonts w:ascii="Arial" w:hAnsi="Arial" w:cs="Arial"/>
          <w:sz w:val="22"/>
          <w:szCs w:val="22"/>
        </w:rPr>
      </w:pPr>
    </w:p>
    <w:p w14:paraId="7F01CEE6" w14:textId="77777777" w:rsidR="006F3D16" w:rsidRPr="007C4C32" w:rsidRDefault="006F3D16" w:rsidP="006F3D16">
      <w:pPr>
        <w:rPr>
          <w:rFonts w:ascii="Arial" w:hAnsi="Arial" w:cs="Arial"/>
          <w:sz w:val="22"/>
          <w:szCs w:val="22"/>
        </w:rPr>
      </w:pPr>
      <w:r w:rsidRPr="007C4C32">
        <w:rPr>
          <w:rFonts w:ascii="Arial" w:hAnsi="Arial" w:cs="Arial"/>
          <w:sz w:val="22"/>
          <w:szCs w:val="22"/>
        </w:rPr>
        <w:t>Are you undertaking this assessment for a whole site or a particular activity?  Please specify ………………………………………………………….……..........</w:t>
      </w:r>
    </w:p>
    <w:p w14:paraId="036B4BE3" w14:textId="77777777" w:rsidR="006F3D16" w:rsidRDefault="006F3D16" w:rsidP="006F3D16">
      <w:pPr>
        <w:rPr>
          <w:sz w:val="10"/>
        </w:rPr>
      </w:pPr>
    </w:p>
    <w:tbl>
      <w:tblPr>
        <w:tblW w:w="157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61"/>
        <w:gridCol w:w="1219"/>
        <w:gridCol w:w="1332"/>
        <w:gridCol w:w="4111"/>
        <w:gridCol w:w="1217"/>
        <w:gridCol w:w="1193"/>
      </w:tblGrid>
      <w:tr w:rsidR="006F3D16" w14:paraId="775423E4" w14:textId="77777777" w:rsidTr="00000CBD">
        <w:trPr>
          <w:cantSplit/>
        </w:trPr>
        <w:tc>
          <w:tcPr>
            <w:tcW w:w="4140" w:type="dxa"/>
            <w:vMerge w:val="restart"/>
            <w:shd w:val="clear" w:color="auto" w:fill="D9D9D9"/>
          </w:tcPr>
          <w:p w14:paraId="464B0088" w14:textId="77777777" w:rsidR="006F3D16" w:rsidRPr="003209B0" w:rsidRDefault="006F3D16" w:rsidP="00000CBD">
            <w:pPr>
              <w:spacing w:before="80"/>
              <w:jc w:val="center"/>
              <w:rPr>
                <w:rFonts w:ascii="Arial" w:hAnsi="Arial" w:cs="Arial"/>
                <w:b/>
                <w:bCs/>
                <w:sz w:val="22"/>
              </w:rPr>
            </w:pPr>
          </w:p>
          <w:p w14:paraId="46603CAB"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 xml:space="preserve">Description of </w:t>
            </w:r>
            <w:r>
              <w:rPr>
                <w:rFonts w:ascii="Arial" w:hAnsi="Arial" w:cs="Arial"/>
                <w:b/>
                <w:bCs/>
                <w:sz w:val="22"/>
              </w:rPr>
              <w:t>H</w:t>
            </w:r>
            <w:r w:rsidRPr="003209B0">
              <w:rPr>
                <w:rFonts w:ascii="Arial" w:hAnsi="Arial" w:cs="Arial"/>
                <w:b/>
                <w:bCs/>
                <w:sz w:val="22"/>
              </w:rPr>
              <w:t>azard</w:t>
            </w:r>
          </w:p>
        </w:tc>
        <w:tc>
          <w:tcPr>
            <w:tcW w:w="2561" w:type="dxa"/>
            <w:vMerge w:val="restart"/>
            <w:shd w:val="clear" w:color="auto" w:fill="D9D9D9"/>
          </w:tcPr>
          <w:p w14:paraId="75044F19" w14:textId="77777777" w:rsidR="006F3D16" w:rsidRPr="003209B0" w:rsidRDefault="006F3D16" w:rsidP="00000CBD">
            <w:pPr>
              <w:spacing w:before="80"/>
              <w:jc w:val="center"/>
              <w:rPr>
                <w:rFonts w:ascii="Arial" w:hAnsi="Arial" w:cs="Arial"/>
                <w:b/>
                <w:bCs/>
                <w:sz w:val="22"/>
              </w:rPr>
            </w:pPr>
          </w:p>
          <w:p w14:paraId="415B7043"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Who is at risk?</w:t>
            </w:r>
          </w:p>
        </w:tc>
        <w:tc>
          <w:tcPr>
            <w:tcW w:w="2551" w:type="dxa"/>
            <w:gridSpan w:val="2"/>
            <w:shd w:val="clear" w:color="auto" w:fill="D9D9D9"/>
          </w:tcPr>
          <w:p w14:paraId="6BEE8FAE"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 xml:space="preserve">Risk of injury </w:t>
            </w:r>
          </w:p>
        </w:tc>
        <w:tc>
          <w:tcPr>
            <w:tcW w:w="4111" w:type="dxa"/>
            <w:vMerge w:val="restart"/>
            <w:shd w:val="clear" w:color="auto" w:fill="D9D9D9"/>
          </w:tcPr>
          <w:p w14:paraId="3A0B0225" w14:textId="77777777" w:rsidR="006F3D16" w:rsidRPr="003209B0" w:rsidRDefault="006F3D16" w:rsidP="00000CBD">
            <w:pPr>
              <w:spacing w:before="80"/>
              <w:jc w:val="center"/>
              <w:rPr>
                <w:rFonts w:ascii="Arial" w:hAnsi="Arial" w:cs="Arial"/>
                <w:b/>
                <w:bCs/>
                <w:sz w:val="22"/>
              </w:rPr>
            </w:pPr>
          </w:p>
          <w:p w14:paraId="535E09B3"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Precautions needed to reduce risks</w:t>
            </w:r>
          </w:p>
        </w:tc>
        <w:tc>
          <w:tcPr>
            <w:tcW w:w="2410" w:type="dxa"/>
            <w:gridSpan w:val="2"/>
            <w:shd w:val="clear" w:color="auto" w:fill="D9D9D9"/>
          </w:tcPr>
          <w:p w14:paraId="59A70413" w14:textId="77777777" w:rsidR="006F3D16" w:rsidRPr="003209B0" w:rsidRDefault="006F3D16" w:rsidP="00000CBD">
            <w:pPr>
              <w:spacing w:before="80"/>
              <w:jc w:val="center"/>
              <w:rPr>
                <w:rFonts w:ascii="Arial" w:hAnsi="Arial" w:cs="Arial"/>
                <w:b/>
                <w:bCs/>
                <w:sz w:val="22"/>
              </w:rPr>
            </w:pPr>
            <w:r w:rsidRPr="003209B0">
              <w:rPr>
                <w:rFonts w:ascii="Arial" w:hAnsi="Arial" w:cs="Arial"/>
                <w:b/>
                <w:bCs/>
                <w:sz w:val="22"/>
              </w:rPr>
              <w:t>Risk of injury with precautions</w:t>
            </w:r>
          </w:p>
        </w:tc>
      </w:tr>
      <w:tr w:rsidR="006F3D16" w14:paraId="77143D75" w14:textId="77777777" w:rsidTr="00000CBD">
        <w:trPr>
          <w:cantSplit/>
        </w:trPr>
        <w:tc>
          <w:tcPr>
            <w:tcW w:w="4140" w:type="dxa"/>
            <w:vMerge/>
            <w:shd w:val="clear" w:color="auto" w:fill="D9D9D9"/>
          </w:tcPr>
          <w:p w14:paraId="71F1DD9B" w14:textId="77777777" w:rsidR="006F3D16" w:rsidRPr="003209B0" w:rsidRDefault="006F3D16" w:rsidP="00000CBD">
            <w:pPr>
              <w:rPr>
                <w:rFonts w:ascii="Arial" w:hAnsi="Arial" w:cs="Arial"/>
              </w:rPr>
            </w:pPr>
          </w:p>
        </w:tc>
        <w:tc>
          <w:tcPr>
            <w:tcW w:w="2561" w:type="dxa"/>
            <w:vMerge/>
            <w:shd w:val="clear" w:color="auto" w:fill="D9D9D9"/>
          </w:tcPr>
          <w:p w14:paraId="66CF8635" w14:textId="77777777" w:rsidR="006F3D16" w:rsidRPr="003209B0" w:rsidRDefault="006F3D16" w:rsidP="00000CBD">
            <w:pPr>
              <w:rPr>
                <w:rFonts w:ascii="Arial" w:hAnsi="Arial" w:cs="Arial"/>
              </w:rPr>
            </w:pPr>
          </w:p>
        </w:tc>
        <w:tc>
          <w:tcPr>
            <w:tcW w:w="1219" w:type="dxa"/>
            <w:shd w:val="clear" w:color="auto" w:fill="D9D9D9"/>
          </w:tcPr>
          <w:p w14:paraId="425C85AE" w14:textId="77777777" w:rsidR="006F3D16" w:rsidRPr="001D2B98" w:rsidRDefault="006F3D16" w:rsidP="00000CBD">
            <w:pPr>
              <w:rPr>
                <w:rFonts w:ascii="Arial" w:hAnsi="Arial" w:cs="Arial"/>
                <w:sz w:val="22"/>
                <w:szCs w:val="22"/>
              </w:rPr>
            </w:pPr>
            <w:r w:rsidRPr="001D2B98">
              <w:rPr>
                <w:rFonts w:ascii="Arial" w:hAnsi="Arial" w:cs="Arial"/>
                <w:sz w:val="22"/>
                <w:szCs w:val="22"/>
              </w:rPr>
              <w:t xml:space="preserve">Severity </w:t>
            </w:r>
            <w:r w:rsidRPr="001D2B98">
              <w:rPr>
                <w:rFonts w:ascii="Arial" w:hAnsi="Arial" w:cs="Arial"/>
                <w:sz w:val="22"/>
                <w:szCs w:val="22"/>
              </w:rPr>
              <w:br/>
              <w:t>of injury rating without controls</w:t>
            </w:r>
          </w:p>
          <w:p w14:paraId="728149A9" w14:textId="77777777" w:rsidR="006F3D16" w:rsidRPr="003209B0" w:rsidRDefault="006F3D16" w:rsidP="00000CBD">
            <w:pPr>
              <w:rPr>
                <w:rFonts w:ascii="Arial" w:hAnsi="Arial" w:cs="Arial"/>
                <w:sz w:val="22"/>
              </w:rPr>
            </w:pPr>
          </w:p>
        </w:tc>
        <w:tc>
          <w:tcPr>
            <w:tcW w:w="1332" w:type="dxa"/>
            <w:shd w:val="clear" w:color="auto" w:fill="D9D9D9"/>
          </w:tcPr>
          <w:p w14:paraId="64F3D659" w14:textId="77777777" w:rsidR="006F3D16" w:rsidRPr="003209B0" w:rsidRDefault="006F3D16" w:rsidP="00000CBD">
            <w:pPr>
              <w:ind w:hanging="80"/>
              <w:rPr>
                <w:rFonts w:ascii="Arial" w:hAnsi="Arial" w:cs="Arial"/>
              </w:rPr>
            </w:pPr>
            <w:r w:rsidRPr="001D2B98">
              <w:rPr>
                <w:rFonts w:ascii="Arial" w:hAnsi="Arial" w:cs="Arial"/>
                <w:sz w:val="22"/>
                <w:szCs w:val="22"/>
              </w:rPr>
              <w:t xml:space="preserve">Likelihood of injury </w:t>
            </w:r>
            <w:r>
              <w:rPr>
                <w:rFonts w:ascii="Arial" w:hAnsi="Arial" w:cs="Arial"/>
                <w:sz w:val="22"/>
                <w:szCs w:val="22"/>
              </w:rPr>
              <w:t xml:space="preserve">rating </w:t>
            </w:r>
            <w:r w:rsidRPr="001D2B98">
              <w:rPr>
                <w:rFonts w:ascii="Arial" w:hAnsi="Arial" w:cs="Arial"/>
                <w:sz w:val="22"/>
                <w:szCs w:val="22"/>
              </w:rPr>
              <w:t>without controls</w:t>
            </w:r>
          </w:p>
        </w:tc>
        <w:tc>
          <w:tcPr>
            <w:tcW w:w="4111" w:type="dxa"/>
            <w:vMerge/>
            <w:shd w:val="clear" w:color="auto" w:fill="D9D9D9"/>
          </w:tcPr>
          <w:p w14:paraId="7972FB35" w14:textId="77777777" w:rsidR="006F3D16" w:rsidRPr="003209B0" w:rsidRDefault="006F3D16" w:rsidP="00000CBD">
            <w:pPr>
              <w:rPr>
                <w:rFonts w:ascii="Arial" w:hAnsi="Arial" w:cs="Arial"/>
              </w:rPr>
            </w:pPr>
          </w:p>
        </w:tc>
        <w:tc>
          <w:tcPr>
            <w:tcW w:w="1217" w:type="dxa"/>
            <w:shd w:val="clear" w:color="auto" w:fill="D9D9D9"/>
          </w:tcPr>
          <w:p w14:paraId="4B1C0927" w14:textId="77777777" w:rsidR="006F3D16" w:rsidRPr="00AB0120" w:rsidRDefault="006F3D16" w:rsidP="00000CBD">
            <w:pPr>
              <w:rPr>
                <w:rFonts w:ascii="Arial" w:hAnsi="Arial" w:cs="Arial"/>
                <w:sz w:val="22"/>
                <w:szCs w:val="22"/>
              </w:rPr>
            </w:pPr>
            <w:r w:rsidRPr="00AB0120">
              <w:rPr>
                <w:rFonts w:ascii="Arial" w:hAnsi="Arial" w:cs="Arial"/>
                <w:sz w:val="22"/>
                <w:szCs w:val="22"/>
              </w:rPr>
              <w:t xml:space="preserve">Severity </w:t>
            </w:r>
            <w:r w:rsidRPr="00AB0120">
              <w:rPr>
                <w:rFonts w:ascii="Arial" w:hAnsi="Arial" w:cs="Arial"/>
                <w:sz w:val="22"/>
                <w:szCs w:val="22"/>
              </w:rPr>
              <w:br/>
              <w:t>of injury rating</w:t>
            </w:r>
            <w:r>
              <w:rPr>
                <w:rFonts w:ascii="Arial" w:hAnsi="Arial" w:cs="Arial"/>
                <w:sz w:val="22"/>
                <w:szCs w:val="22"/>
              </w:rPr>
              <w:t xml:space="preserve"> with Controls*</w:t>
            </w:r>
          </w:p>
          <w:p w14:paraId="0D980266" w14:textId="77777777" w:rsidR="006F3D16" w:rsidRPr="003209B0" w:rsidRDefault="006F3D16" w:rsidP="00000CBD">
            <w:pPr>
              <w:rPr>
                <w:rFonts w:ascii="Arial" w:hAnsi="Arial" w:cs="Arial"/>
                <w:sz w:val="22"/>
              </w:rPr>
            </w:pPr>
          </w:p>
        </w:tc>
        <w:tc>
          <w:tcPr>
            <w:tcW w:w="1193" w:type="dxa"/>
            <w:shd w:val="clear" w:color="auto" w:fill="D9D9D9"/>
          </w:tcPr>
          <w:p w14:paraId="1BA0C5BE" w14:textId="77777777" w:rsidR="006F3D16" w:rsidRDefault="006F3D16" w:rsidP="00000CBD">
            <w:pPr>
              <w:ind w:right="-108" w:hanging="80"/>
              <w:jc w:val="both"/>
              <w:rPr>
                <w:rFonts w:ascii="Arial" w:hAnsi="Arial" w:cs="Arial"/>
                <w:sz w:val="22"/>
                <w:szCs w:val="22"/>
              </w:rPr>
            </w:pPr>
            <w:r w:rsidRPr="00AB0120">
              <w:rPr>
                <w:rFonts w:ascii="Arial" w:hAnsi="Arial" w:cs="Arial"/>
                <w:sz w:val="22"/>
                <w:szCs w:val="22"/>
              </w:rPr>
              <w:t>Likelihood Rating</w:t>
            </w:r>
          </w:p>
          <w:p w14:paraId="01CED6D4" w14:textId="77777777" w:rsidR="006F3D16" w:rsidRDefault="006F3D16" w:rsidP="00000CBD">
            <w:pPr>
              <w:jc w:val="both"/>
            </w:pPr>
            <w:r>
              <w:rPr>
                <w:rFonts w:ascii="Arial" w:hAnsi="Arial" w:cs="Arial"/>
                <w:sz w:val="22"/>
                <w:szCs w:val="22"/>
              </w:rPr>
              <w:t>with Controls*</w:t>
            </w:r>
          </w:p>
        </w:tc>
      </w:tr>
      <w:tr w:rsidR="006F3D16" w14:paraId="44DCBF4B" w14:textId="77777777" w:rsidTr="00000CBD">
        <w:trPr>
          <w:trHeight w:val="2648"/>
        </w:trPr>
        <w:tc>
          <w:tcPr>
            <w:tcW w:w="4140" w:type="dxa"/>
          </w:tcPr>
          <w:p w14:paraId="5E86A56B" w14:textId="77777777" w:rsidR="006F3D16" w:rsidRPr="003209B0" w:rsidRDefault="006F3D16" w:rsidP="00000CBD">
            <w:pPr>
              <w:rPr>
                <w:rFonts w:ascii="Arial" w:hAnsi="Arial" w:cs="Arial"/>
              </w:rPr>
            </w:pPr>
          </w:p>
          <w:p w14:paraId="6E84EAA3" w14:textId="77777777" w:rsidR="006F3D16" w:rsidRPr="003209B0" w:rsidRDefault="006F3D16" w:rsidP="00000CBD">
            <w:pPr>
              <w:rPr>
                <w:rFonts w:ascii="Arial" w:hAnsi="Arial" w:cs="Arial"/>
              </w:rPr>
            </w:pPr>
          </w:p>
          <w:p w14:paraId="7C2A5736" w14:textId="77777777" w:rsidR="006F3D16" w:rsidRPr="003209B0" w:rsidRDefault="006F3D16" w:rsidP="00000CBD">
            <w:pPr>
              <w:rPr>
                <w:rFonts w:ascii="Arial" w:hAnsi="Arial" w:cs="Arial"/>
              </w:rPr>
            </w:pPr>
          </w:p>
          <w:p w14:paraId="7F60B750" w14:textId="3C9DF574" w:rsidR="006F3D16" w:rsidRPr="003209B0" w:rsidRDefault="006F3D16" w:rsidP="00000CBD">
            <w:pPr>
              <w:rPr>
                <w:rFonts w:ascii="Arial" w:hAnsi="Arial" w:cs="Arial"/>
              </w:rPr>
            </w:pPr>
            <w:r>
              <w:rPr>
                <w:rFonts w:ascii="Arial" w:hAnsi="Arial" w:cs="Arial"/>
              </w:rPr>
              <w:t>Injuries inflicted by birds of prey or exotic animals.</w:t>
            </w:r>
          </w:p>
          <w:p w14:paraId="3C656C47" w14:textId="77777777" w:rsidR="006F3D16" w:rsidRPr="003209B0" w:rsidRDefault="006F3D16" w:rsidP="00000CBD">
            <w:pPr>
              <w:rPr>
                <w:rFonts w:ascii="Arial" w:hAnsi="Arial" w:cs="Arial"/>
              </w:rPr>
            </w:pPr>
          </w:p>
          <w:p w14:paraId="19F7AF25" w14:textId="77777777" w:rsidR="006F3D16" w:rsidRPr="003209B0" w:rsidRDefault="006F3D16" w:rsidP="00000CBD">
            <w:pPr>
              <w:rPr>
                <w:rFonts w:ascii="Arial" w:hAnsi="Arial" w:cs="Arial"/>
              </w:rPr>
            </w:pPr>
          </w:p>
          <w:p w14:paraId="4E06DFA1" w14:textId="77777777" w:rsidR="006F3D16" w:rsidRPr="003209B0" w:rsidRDefault="006F3D16" w:rsidP="00000CBD">
            <w:pPr>
              <w:rPr>
                <w:rFonts w:ascii="Arial" w:hAnsi="Arial" w:cs="Arial"/>
              </w:rPr>
            </w:pPr>
          </w:p>
          <w:p w14:paraId="78BDFE60" w14:textId="77777777" w:rsidR="006F3D16" w:rsidRPr="003209B0" w:rsidRDefault="006F3D16" w:rsidP="00000CBD">
            <w:pPr>
              <w:rPr>
                <w:rFonts w:ascii="Arial" w:hAnsi="Arial" w:cs="Arial"/>
              </w:rPr>
            </w:pPr>
          </w:p>
          <w:p w14:paraId="2BD48F61" w14:textId="77777777" w:rsidR="006F3D16" w:rsidRPr="003209B0" w:rsidRDefault="006F3D16" w:rsidP="00000CBD">
            <w:pPr>
              <w:rPr>
                <w:rFonts w:ascii="Arial" w:hAnsi="Arial" w:cs="Arial"/>
              </w:rPr>
            </w:pPr>
          </w:p>
          <w:p w14:paraId="148D424D" w14:textId="77777777" w:rsidR="006F3D16" w:rsidRPr="003209B0" w:rsidRDefault="006F3D16" w:rsidP="00000CBD">
            <w:pPr>
              <w:rPr>
                <w:rFonts w:ascii="Arial" w:hAnsi="Arial" w:cs="Arial"/>
              </w:rPr>
            </w:pPr>
          </w:p>
        </w:tc>
        <w:tc>
          <w:tcPr>
            <w:tcW w:w="2561" w:type="dxa"/>
          </w:tcPr>
          <w:p w14:paraId="0A353115" w14:textId="2205C05C" w:rsidR="006F3D16" w:rsidRDefault="006F3D16" w:rsidP="00000CBD">
            <w:pPr>
              <w:rPr>
                <w:rFonts w:ascii="Arial" w:hAnsi="Arial" w:cs="Arial"/>
              </w:rPr>
            </w:pPr>
            <w:r>
              <w:rPr>
                <w:rFonts w:ascii="Arial" w:hAnsi="Arial" w:cs="Arial"/>
              </w:rPr>
              <w:t xml:space="preserve">Children </w:t>
            </w:r>
          </w:p>
          <w:p w14:paraId="35A8B371" w14:textId="77777777" w:rsidR="006F3D16" w:rsidRDefault="006F3D16" w:rsidP="00000CBD">
            <w:pPr>
              <w:rPr>
                <w:rFonts w:ascii="Arial" w:hAnsi="Arial" w:cs="Arial"/>
              </w:rPr>
            </w:pPr>
            <w:r>
              <w:rPr>
                <w:rFonts w:ascii="Arial" w:hAnsi="Arial" w:cs="Arial"/>
              </w:rPr>
              <w:t>Imperial bird of prey academy staff</w:t>
            </w:r>
          </w:p>
          <w:p w14:paraId="23F8D476" w14:textId="2C98D15A" w:rsidR="006F3D16" w:rsidRPr="003209B0" w:rsidRDefault="006F3D16" w:rsidP="00000CBD">
            <w:pPr>
              <w:rPr>
                <w:rFonts w:ascii="Arial" w:hAnsi="Arial" w:cs="Arial"/>
              </w:rPr>
            </w:pPr>
            <w:r>
              <w:rPr>
                <w:rFonts w:ascii="Arial" w:hAnsi="Arial" w:cs="Arial"/>
              </w:rPr>
              <w:t>Onsite staff</w:t>
            </w:r>
          </w:p>
        </w:tc>
        <w:tc>
          <w:tcPr>
            <w:tcW w:w="1219" w:type="dxa"/>
          </w:tcPr>
          <w:p w14:paraId="1BFB879D" w14:textId="77777777" w:rsidR="006F3D16" w:rsidRPr="003209B0" w:rsidRDefault="006F3D16" w:rsidP="00000CBD">
            <w:pPr>
              <w:rPr>
                <w:rFonts w:ascii="Arial" w:hAnsi="Arial" w:cs="Arial"/>
                <w:sz w:val="22"/>
              </w:rPr>
            </w:pPr>
            <w:r>
              <w:rPr>
                <w:rFonts w:ascii="Arial" w:hAnsi="Arial" w:cs="Arial"/>
                <w:sz w:val="22"/>
              </w:rPr>
              <w:t>3</w:t>
            </w:r>
          </w:p>
        </w:tc>
        <w:tc>
          <w:tcPr>
            <w:tcW w:w="1332" w:type="dxa"/>
          </w:tcPr>
          <w:p w14:paraId="1B8E5639" w14:textId="77777777" w:rsidR="006F3D16" w:rsidRPr="003209B0" w:rsidRDefault="006F3D16" w:rsidP="00000CBD">
            <w:pPr>
              <w:rPr>
                <w:rFonts w:ascii="Arial" w:hAnsi="Arial" w:cs="Arial"/>
                <w:sz w:val="16"/>
              </w:rPr>
            </w:pPr>
            <w:r>
              <w:rPr>
                <w:rFonts w:ascii="Arial" w:hAnsi="Arial" w:cs="Arial"/>
                <w:sz w:val="16"/>
              </w:rPr>
              <w:t>4</w:t>
            </w:r>
          </w:p>
        </w:tc>
        <w:tc>
          <w:tcPr>
            <w:tcW w:w="4111" w:type="dxa"/>
          </w:tcPr>
          <w:p w14:paraId="3E8E876C" w14:textId="56A56C31" w:rsidR="006F3D16" w:rsidRDefault="006F3D16" w:rsidP="00000CBD">
            <w:pPr>
              <w:rPr>
                <w:rFonts w:ascii="Arial" w:hAnsi="Arial" w:cs="Arial"/>
              </w:rPr>
            </w:pPr>
            <w:r>
              <w:rPr>
                <w:rFonts w:ascii="Arial" w:hAnsi="Arial" w:cs="Arial"/>
              </w:rPr>
              <w:t xml:space="preserve">Safety talk is provided before event starts, ensuring both children understand how to behaviour, and staff are made aware to supervise children when in the same environment as the animals. </w:t>
            </w:r>
          </w:p>
          <w:p w14:paraId="7CEE1558" w14:textId="77777777" w:rsidR="006F3D16" w:rsidRDefault="006F3D16" w:rsidP="00000CBD">
            <w:pPr>
              <w:rPr>
                <w:rFonts w:ascii="Arial" w:hAnsi="Arial" w:cs="Arial"/>
              </w:rPr>
            </w:pPr>
          </w:p>
          <w:p w14:paraId="54B5CC60" w14:textId="77777777" w:rsidR="006F3D16" w:rsidRDefault="006F3D16" w:rsidP="00000CBD">
            <w:pPr>
              <w:rPr>
                <w:rFonts w:ascii="Arial" w:hAnsi="Arial" w:cs="Arial"/>
              </w:rPr>
            </w:pPr>
            <w:r>
              <w:rPr>
                <w:rFonts w:ascii="Arial" w:hAnsi="Arial" w:cs="Arial"/>
              </w:rPr>
              <w:t>Animals are well trained.</w:t>
            </w:r>
          </w:p>
          <w:p w14:paraId="5D6E5F02" w14:textId="77777777" w:rsidR="006F3D16" w:rsidRDefault="006F3D16" w:rsidP="00000CBD">
            <w:pPr>
              <w:rPr>
                <w:rFonts w:ascii="Arial" w:hAnsi="Arial" w:cs="Arial"/>
              </w:rPr>
            </w:pPr>
          </w:p>
          <w:p w14:paraId="6E3FAB49" w14:textId="29EC2E56" w:rsidR="006F3D16" w:rsidRDefault="006F3D16" w:rsidP="00000CBD">
            <w:pPr>
              <w:rPr>
                <w:rFonts w:ascii="Arial" w:hAnsi="Arial" w:cs="Arial"/>
              </w:rPr>
            </w:pPr>
            <w:r>
              <w:rPr>
                <w:rFonts w:ascii="Arial" w:hAnsi="Arial" w:cs="Arial"/>
              </w:rPr>
              <w:t>Staff are trained to notice animal behaviours, removing the animal from the environment before any injuries can occur.</w:t>
            </w:r>
          </w:p>
          <w:p w14:paraId="1B9B0E60" w14:textId="77777777" w:rsidR="006F3D16" w:rsidRDefault="006F3D16" w:rsidP="00000CBD">
            <w:pPr>
              <w:rPr>
                <w:rFonts w:ascii="Arial" w:hAnsi="Arial" w:cs="Arial"/>
              </w:rPr>
            </w:pPr>
          </w:p>
          <w:p w14:paraId="76854D3A" w14:textId="44DA01DA" w:rsidR="006F3D16" w:rsidRDefault="006F3D16" w:rsidP="00000CBD">
            <w:pPr>
              <w:rPr>
                <w:rFonts w:ascii="Arial" w:hAnsi="Arial" w:cs="Arial"/>
              </w:rPr>
            </w:pPr>
            <w:r>
              <w:rPr>
                <w:rFonts w:ascii="Arial" w:hAnsi="Arial" w:cs="Arial"/>
              </w:rPr>
              <w:t xml:space="preserve">During demonstrations children are not allowed contact with the animals. This is either enforced by having clear fencing and barriers between public and our animals, or in the case of no barriers, children are allocated an allotted space which give appropriate distance between the animals and the children and are advised to stay in </w:t>
            </w:r>
            <w:r>
              <w:rPr>
                <w:rFonts w:ascii="Arial" w:hAnsi="Arial" w:cs="Arial"/>
              </w:rPr>
              <w:lastRenderedPageBreak/>
              <w:t>this space unless supervised by an adult.</w:t>
            </w:r>
          </w:p>
          <w:p w14:paraId="3F5BA39C" w14:textId="77777777" w:rsidR="006F3D16" w:rsidRDefault="006F3D16" w:rsidP="00000CBD">
            <w:pPr>
              <w:rPr>
                <w:rFonts w:ascii="Arial" w:hAnsi="Arial" w:cs="Arial"/>
              </w:rPr>
            </w:pPr>
          </w:p>
          <w:p w14:paraId="26834049" w14:textId="37DF0177" w:rsidR="006F3D16" w:rsidRPr="003209B0" w:rsidRDefault="006F3D16" w:rsidP="00000CBD">
            <w:pPr>
              <w:rPr>
                <w:rFonts w:ascii="Arial" w:hAnsi="Arial" w:cs="Arial"/>
              </w:rPr>
            </w:pPr>
            <w:r>
              <w:rPr>
                <w:rFonts w:ascii="Arial" w:hAnsi="Arial" w:cs="Arial"/>
              </w:rPr>
              <w:t>In the case of handling workshops, animals are used that are known to tolerate these activities. Children are provided with safety equipment where appropriate, such as a thick leather gauntlet for handling birds of prey. Children are closely monitored by staff and reminded to not physically touch the birds with bare hands, and when handling other animals, to ensure they stay still and keep fingers away from mouths.</w:t>
            </w:r>
            <w:r w:rsidR="0027299F">
              <w:rPr>
                <w:rFonts w:ascii="Arial" w:hAnsi="Arial" w:cs="Arial"/>
              </w:rPr>
              <w:t xml:space="preserve"> </w:t>
            </w:r>
          </w:p>
        </w:tc>
        <w:tc>
          <w:tcPr>
            <w:tcW w:w="1217" w:type="dxa"/>
          </w:tcPr>
          <w:p w14:paraId="1445E7F8" w14:textId="77777777" w:rsidR="006F3D16" w:rsidRPr="003209B0" w:rsidRDefault="006F3D16" w:rsidP="00000CBD">
            <w:pPr>
              <w:rPr>
                <w:rFonts w:ascii="Arial" w:hAnsi="Arial" w:cs="Arial"/>
                <w:sz w:val="22"/>
              </w:rPr>
            </w:pPr>
            <w:r>
              <w:rPr>
                <w:rFonts w:ascii="Arial" w:hAnsi="Arial" w:cs="Arial"/>
                <w:sz w:val="22"/>
              </w:rPr>
              <w:lastRenderedPageBreak/>
              <w:t>2</w:t>
            </w:r>
          </w:p>
        </w:tc>
        <w:tc>
          <w:tcPr>
            <w:tcW w:w="1193" w:type="dxa"/>
          </w:tcPr>
          <w:p w14:paraId="58E0D874" w14:textId="77777777" w:rsidR="006F3D16" w:rsidRDefault="006F3D16" w:rsidP="00000CBD">
            <w:pPr>
              <w:rPr>
                <w:sz w:val="16"/>
              </w:rPr>
            </w:pPr>
            <w:r>
              <w:rPr>
                <w:sz w:val="16"/>
              </w:rPr>
              <w:t>1</w:t>
            </w:r>
          </w:p>
        </w:tc>
      </w:tr>
      <w:tr w:rsidR="006F3D16" w14:paraId="6F8A9E26" w14:textId="77777777" w:rsidTr="00000CBD">
        <w:trPr>
          <w:trHeight w:val="3086"/>
        </w:trPr>
        <w:tc>
          <w:tcPr>
            <w:tcW w:w="4140" w:type="dxa"/>
          </w:tcPr>
          <w:p w14:paraId="63A38253" w14:textId="77777777" w:rsidR="006F3D16" w:rsidRPr="003209B0" w:rsidRDefault="006F3D16" w:rsidP="00000CBD">
            <w:pPr>
              <w:rPr>
                <w:rFonts w:ascii="Arial" w:hAnsi="Arial" w:cs="Arial"/>
              </w:rPr>
            </w:pPr>
          </w:p>
          <w:p w14:paraId="12CBA171" w14:textId="77777777" w:rsidR="006F3D16" w:rsidRPr="003209B0" w:rsidRDefault="006F3D16" w:rsidP="00000CBD">
            <w:pPr>
              <w:rPr>
                <w:rFonts w:ascii="Arial" w:hAnsi="Arial" w:cs="Arial"/>
              </w:rPr>
            </w:pPr>
          </w:p>
          <w:p w14:paraId="28FD261F" w14:textId="77777777" w:rsidR="006F3D16" w:rsidRPr="003209B0" w:rsidRDefault="006F3D16" w:rsidP="00000CBD">
            <w:pPr>
              <w:rPr>
                <w:rFonts w:ascii="Arial" w:hAnsi="Arial" w:cs="Arial"/>
              </w:rPr>
            </w:pPr>
          </w:p>
          <w:p w14:paraId="12AC4456" w14:textId="77777777" w:rsidR="006F3D16" w:rsidRPr="003209B0" w:rsidRDefault="006F3D16" w:rsidP="00000CBD">
            <w:pPr>
              <w:rPr>
                <w:rFonts w:ascii="Arial" w:hAnsi="Arial" w:cs="Arial"/>
              </w:rPr>
            </w:pPr>
          </w:p>
          <w:p w14:paraId="75C65F3F" w14:textId="0F3478F4" w:rsidR="006F3D16" w:rsidRPr="003209B0" w:rsidRDefault="006F3D16" w:rsidP="00000CBD">
            <w:pPr>
              <w:rPr>
                <w:rFonts w:ascii="Arial" w:hAnsi="Arial" w:cs="Arial"/>
              </w:rPr>
            </w:pPr>
            <w:r>
              <w:rPr>
                <w:rFonts w:ascii="Arial" w:hAnsi="Arial" w:cs="Arial"/>
              </w:rPr>
              <w:t>Stressed caused to the animals on display</w:t>
            </w:r>
          </w:p>
          <w:p w14:paraId="5640E314" w14:textId="77777777" w:rsidR="006F3D16" w:rsidRPr="003209B0" w:rsidRDefault="006F3D16" w:rsidP="00000CBD">
            <w:pPr>
              <w:rPr>
                <w:rFonts w:ascii="Arial" w:hAnsi="Arial" w:cs="Arial"/>
              </w:rPr>
            </w:pPr>
          </w:p>
          <w:p w14:paraId="12546563" w14:textId="77777777" w:rsidR="006F3D16" w:rsidRPr="003209B0" w:rsidRDefault="006F3D16" w:rsidP="00000CBD">
            <w:pPr>
              <w:rPr>
                <w:rFonts w:ascii="Arial" w:hAnsi="Arial" w:cs="Arial"/>
              </w:rPr>
            </w:pPr>
          </w:p>
          <w:p w14:paraId="4AC248C0" w14:textId="77777777" w:rsidR="006F3D16" w:rsidRPr="003209B0" w:rsidRDefault="006F3D16" w:rsidP="00000CBD">
            <w:pPr>
              <w:rPr>
                <w:rFonts w:ascii="Arial" w:hAnsi="Arial" w:cs="Arial"/>
              </w:rPr>
            </w:pPr>
          </w:p>
          <w:p w14:paraId="1A6DDA06" w14:textId="77777777" w:rsidR="006F3D16" w:rsidRPr="003209B0" w:rsidRDefault="006F3D16" w:rsidP="00000CBD">
            <w:pPr>
              <w:rPr>
                <w:rFonts w:ascii="Arial" w:hAnsi="Arial" w:cs="Arial"/>
                <w:sz w:val="20"/>
              </w:rPr>
            </w:pPr>
          </w:p>
          <w:p w14:paraId="0351DDB8" w14:textId="77777777" w:rsidR="006F3D16" w:rsidRPr="003209B0" w:rsidRDefault="006F3D16" w:rsidP="00000CBD">
            <w:pPr>
              <w:rPr>
                <w:rFonts w:ascii="Arial" w:hAnsi="Arial" w:cs="Arial"/>
              </w:rPr>
            </w:pPr>
          </w:p>
          <w:p w14:paraId="76B37E88" w14:textId="77777777" w:rsidR="006F3D16" w:rsidRPr="003209B0" w:rsidRDefault="006F3D16" w:rsidP="00000CBD">
            <w:pPr>
              <w:rPr>
                <w:rFonts w:ascii="Arial" w:hAnsi="Arial" w:cs="Arial"/>
              </w:rPr>
            </w:pPr>
          </w:p>
        </w:tc>
        <w:tc>
          <w:tcPr>
            <w:tcW w:w="2561" w:type="dxa"/>
          </w:tcPr>
          <w:p w14:paraId="5F0A2B6E" w14:textId="77777777" w:rsidR="006F3D16" w:rsidRPr="003209B0" w:rsidRDefault="006F3D16" w:rsidP="00000CBD">
            <w:pPr>
              <w:rPr>
                <w:rFonts w:ascii="Arial" w:hAnsi="Arial" w:cs="Arial"/>
              </w:rPr>
            </w:pPr>
            <w:r>
              <w:rPr>
                <w:rFonts w:ascii="Arial" w:hAnsi="Arial" w:cs="Arial"/>
              </w:rPr>
              <w:t xml:space="preserve">Animals used in displays </w:t>
            </w:r>
          </w:p>
        </w:tc>
        <w:tc>
          <w:tcPr>
            <w:tcW w:w="1219" w:type="dxa"/>
          </w:tcPr>
          <w:p w14:paraId="24310DD4" w14:textId="77777777" w:rsidR="006F3D16" w:rsidRPr="003209B0" w:rsidRDefault="006F3D16" w:rsidP="00000CBD">
            <w:pPr>
              <w:rPr>
                <w:rFonts w:ascii="Arial" w:hAnsi="Arial" w:cs="Arial"/>
                <w:sz w:val="22"/>
              </w:rPr>
            </w:pPr>
            <w:r>
              <w:rPr>
                <w:rFonts w:ascii="Arial" w:hAnsi="Arial" w:cs="Arial"/>
                <w:sz w:val="22"/>
              </w:rPr>
              <w:t>3</w:t>
            </w:r>
          </w:p>
        </w:tc>
        <w:tc>
          <w:tcPr>
            <w:tcW w:w="1332" w:type="dxa"/>
          </w:tcPr>
          <w:p w14:paraId="08EC42F4" w14:textId="77777777" w:rsidR="006F3D16" w:rsidRPr="003209B0" w:rsidRDefault="006F3D16" w:rsidP="00000CBD">
            <w:pPr>
              <w:rPr>
                <w:rFonts w:ascii="Arial" w:hAnsi="Arial" w:cs="Arial"/>
                <w:sz w:val="16"/>
              </w:rPr>
            </w:pPr>
            <w:r>
              <w:rPr>
                <w:rFonts w:ascii="Arial" w:hAnsi="Arial" w:cs="Arial"/>
                <w:sz w:val="16"/>
              </w:rPr>
              <w:t>3</w:t>
            </w:r>
          </w:p>
        </w:tc>
        <w:tc>
          <w:tcPr>
            <w:tcW w:w="4111" w:type="dxa"/>
          </w:tcPr>
          <w:p w14:paraId="6AD1424F" w14:textId="77777777" w:rsidR="006F3D16" w:rsidRDefault="006F3D16" w:rsidP="00000CBD">
            <w:pPr>
              <w:rPr>
                <w:rFonts w:ascii="Arial" w:hAnsi="Arial" w:cs="Arial"/>
              </w:rPr>
            </w:pPr>
            <w:r>
              <w:rPr>
                <w:rFonts w:ascii="Arial" w:hAnsi="Arial" w:cs="Arial"/>
              </w:rPr>
              <w:t>Only trained animals are taken to events</w:t>
            </w:r>
          </w:p>
          <w:p w14:paraId="78E9CF53" w14:textId="77777777" w:rsidR="006F3D16" w:rsidRDefault="006F3D16" w:rsidP="00000CBD">
            <w:pPr>
              <w:rPr>
                <w:rFonts w:ascii="Arial" w:hAnsi="Arial" w:cs="Arial"/>
              </w:rPr>
            </w:pPr>
          </w:p>
          <w:p w14:paraId="3CC3A275" w14:textId="45AB16B0" w:rsidR="006F3D16" w:rsidRDefault="006F3D16" w:rsidP="00000CBD">
            <w:pPr>
              <w:rPr>
                <w:rFonts w:ascii="Arial" w:hAnsi="Arial" w:cs="Arial"/>
              </w:rPr>
            </w:pPr>
            <w:r>
              <w:rPr>
                <w:rFonts w:ascii="Arial" w:hAnsi="Arial" w:cs="Arial"/>
              </w:rPr>
              <w:t>Children and staff are not allowed contact with animals</w:t>
            </w:r>
          </w:p>
          <w:p w14:paraId="383C2D5C" w14:textId="77777777" w:rsidR="006F3D16" w:rsidRDefault="006F3D16" w:rsidP="00000CBD">
            <w:pPr>
              <w:rPr>
                <w:rFonts w:ascii="Arial" w:hAnsi="Arial" w:cs="Arial"/>
              </w:rPr>
            </w:pPr>
          </w:p>
          <w:p w14:paraId="77A4E781" w14:textId="77777777" w:rsidR="006F3D16" w:rsidRDefault="006F3D16" w:rsidP="00000CBD">
            <w:pPr>
              <w:rPr>
                <w:rFonts w:ascii="Arial" w:hAnsi="Arial" w:cs="Arial"/>
              </w:rPr>
            </w:pPr>
            <w:r>
              <w:rPr>
                <w:rFonts w:ascii="Arial" w:hAnsi="Arial" w:cs="Arial"/>
              </w:rPr>
              <w:t xml:space="preserve">Equipment is one standby to calm down the animals (boxes) </w:t>
            </w:r>
          </w:p>
          <w:p w14:paraId="0C522BD7" w14:textId="77777777" w:rsidR="006F3D16" w:rsidRDefault="006F3D16" w:rsidP="00000CBD">
            <w:pPr>
              <w:rPr>
                <w:rFonts w:ascii="Arial" w:hAnsi="Arial" w:cs="Arial"/>
              </w:rPr>
            </w:pPr>
          </w:p>
          <w:p w14:paraId="476880D7" w14:textId="77777777" w:rsidR="006F3D16" w:rsidRPr="003209B0" w:rsidRDefault="006F3D16" w:rsidP="00000CBD">
            <w:pPr>
              <w:rPr>
                <w:rFonts w:ascii="Arial" w:hAnsi="Arial" w:cs="Arial"/>
              </w:rPr>
            </w:pPr>
            <w:r>
              <w:rPr>
                <w:rFonts w:ascii="Arial" w:hAnsi="Arial" w:cs="Arial"/>
              </w:rPr>
              <w:t>Safety talk is provided before display begins</w:t>
            </w:r>
          </w:p>
        </w:tc>
        <w:tc>
          <w:tcPr>
            <w:tcW w:w="1217" w:type="dxa"/>
          </w:tcPr>
          <w:p w14:paraId="0F23989E" w14:textId="77777777" w:rsidR="006F3D16" w:rsidRPr="003209B0" w:rsidRDefault="006F3D16" w:rsidP="00000CBD">
            <w:pPr>
              <w:rPr>
                <w:rFonts w:ascii="Arial" w:hAnsi="Arial" w:cs="Arial"/>
                <w:sz w:val="22"/>
              </w:rPr>
            </w:pPr>
            <w:r>
              <w:rPr>
                <w:rFonts w:ascii="Arial" w:hAnsi="Arial" w:cs="Arial"/>
                <w:sz w:val="22"/>
              </w:rPr>
              <w:t>1</w:t>
            </w:r>
          </w:p>
        </w:tc>
        <w:tc>
          <w:tcPr>
            <w:tcW w:w="1193" w:type="dxa"/>
          </w:tcPr>
          <w:p w14:paraId="63A29713" w14:textId="77777777" w:rsidR="006F3D16" w:rsidRDefault="006F3D16" w:rsidP="00000CBD">
            <w:pPr>
              <w:rPr>
                <w:sz w:val="16"/>
              </w:rPr>
            </w:pPr>
            <w:r>
              <w:rPr>
                <w:sz w:val="16"/>
              </w:rPr>
              <w:t>2</w:t>
            </w:r>
          </w:p>
        </w:tc>
      </w:tr>
      <w:tr w:rsidR="006F3D16" w14:paraId="37885A09" w14:textId="77777777" w:rsidTr="00000CBD">
        <w:trPr>
          <w:trHeight w:val="3086"/>
        </w:trPr>
        <w:tc>
          <w:tcPr>
            <w:tcW w:w="4140" w:type="dxa"/>
          </w:tcPr>
          <w:p w14:paraId="59FF98AB" w14:textId="20EF1152" w:rsidR="006F3D16" w:rsidRPr="003209B0" w:rsidRDefault="006F3D16" w:rsidP="00000CBD">
            <w:pPr>
              <w:rPr>
                <w:rFonts w:ascii="Arial" w:hAnsi="Arial" w:cs="Arial"/>
              </w:rPr>
            </w:pPr>
            <w:r w:rsidRPr="006F3D16">
              <w:rPr>
                <w:rFonts w:ascii="Arial" w:hAnsi="Arial" w:cs="Arial"/>
              </w:rPr>
              <w:t>Bacteria spread from pellets</w:t>
            </w:r>
            <w:r>
              <w:rPr>
                <w:rFonts w:ascii="Arial" w:hAnsi="Arial" w:cs="Arial"/>
              </w:rPr>
              <w:t xml:space="preserve"> and other biofacts (feathers, sheds, shells)</w:t>
            </w:r>
          </w:p>
        </w:tc>
        <w:tc>
          <w:tcPr>
            <w:tcW w:w="2561" w:type="dxa"/>
          </w:tcPr>
          <w:p w14:paraId="3D90D148" w14:textId="3D4BE10F" w:rsidR="006F3D16" w:rsidRDefault="006F3D16" w:rsidP="00000CBD">
            <w:pPr>
              <w:rPr>
                <w:rFonts w:ascii="Arial" w:hAnsi="Arial" w:cs="Arial"/>
              </w:rPr>
            </w:pPr>
            <w:r>
              <w:rPr>
                <w:rFonts w:ascii="Arial" w:hAnsi="Arial" w:cs="Arial"/>
              </w:rPr>
              <w:t>Children and school staff</w:t>
            </w:r>
          </w:p>
        </w:tc>
        <w:tc>
          <w:tcPr>
            <w:tcW w:w="1219" w:type="dxa"/>
          </w:tcPr>
          <w:p w14:paraId="77B985FA" w14:textId="43875535" w:rsidR="006F3D16" w:rsidRDefault="006F3D16" w:rsidP="00000CBD">
            <w:pPr>
              <w:rPr>
                <w:rFonts w:ascii="Arial" w:hAnsi="Arial" w:cs="Arial"/>
                <w:sz w:val="22"/>
              </w:rPr>
            </w:pPr>
            <w:r>
              <w:rPr>
                <w:rFonts w:ascii="Arial" w:hAnsi="Arial" w:cs="Arial"/>
                <w:sz w:val="22"/>
              </w:rPr>
              <w:t>2</w:t>
            </w:r>
          </w:p>
        </w:tc>
        <w:tc>
          <w:tcPr>
            <w:tcW w:w="1332" w:type="dxa"/>
          </w:tcPr>
          <w:p w14:paraId="2355CB52" w14:textId="51DA5500" w:rsidR="006F3D16" w:rsidRDefault="006F3D16" w:rsidP="00000CBD">
            <w:pPr>
              <w:rPr>
                <w:rFonts w:ascii="Arial" w:hAnsi="Arial" w:cs="Arial"/>
                <w:sz w:val="16"/>
              </w:rPr>
            </w:pPr>
            <w:r>
              <w:rPr>
                <w:rFonts w:ascii="Arial" w:hAnsi="Arial" w:cs="Arial"/>
                <w:sz w:val="16"/>
              </w:rPr>
              <w:t>3</w:t>
            </w:r>
          </w:p>
        </w:tc>
        <w:tc>
          <w:tcPr>
            <w:tcW w:w="4111" w:type="dxa"/>
          </w:tcPr>
          <w:p w14:paraId="7AD3A7A7" w14:textId="36B0760E" w:rsidR="006F3D16" w:rsidRDefault="006F3D16" w:rsidP="00000CBD">
            <w:pPr>
              <w:rPr>
                <w:rFonts w:ascii="Arial" w:hAnsi="Arial" w:cs="Arial"/>
              </w:rPr>
            </w:pPr>
            <w:r>
              <w:rPr>
                <w:rFonts w:ascii="Arial" w:hAnsi="Arial" w:cs="Arial"/>
              </w:rPr>
              <w:t xml:space="preserve">Before interacting with biofacts staff and children are given a safety talk, reminding them how to behaviour and interact with these objects during the session </w:t>
            </w:r>
            <w:proofErr w:type="spellStart"/>
            <w:r>
              <w:rPr>
                <w:rFonts w:ascii="Arial" w:hAnsi="Arial" w:cs="Arial"/>
              </w:rPr>
              <w:t>i.e</w:t>
            </w:r>
            <w:proofErr w:type="spellEnd"/>
            <w:r>
              <w:rPr>
                <w:rFonts w:ascii="Arial" w:hAnsi="Arial" w:cs="Arial"/>
              </w:rPr>
              <w:t xml:space="preserve"> not eating food, not putting hands in mouth or on face.</w:t>
            </w:r>
          </w:p>
          <w:p w14:paraId="661CA39F" w14:textId="77777777" w:rsidR="006F3D16" w:rsidRDefault="006F3D16" w:rsidP="00000CBD">
            <w:pPr>
              <w:rPr>
                <w:rFonts w:ascii="Arial" w:hAnsi="Arial" w:cs="Arial"/>
              </w:rPr>
            </w:pPr>
          </w:p>
          <w:p w14:paraId="52BE272F" w14:textId="77777777" w:rsidR="006F3D16" w:rsidRDefault="006F3D16" w:rsidP="00000CBD">
            <w:pPr>
              <w:rPr>
                <w:rFonts w:ascii="Arial" w:hAnsi="Arial" w:cs="Arial"/>
              </w:rPr>
            </w:pPr>
            <w:r>
              <w:rPr>
                <w:rFonts w:ascii="Arial" w:hAnsi="Arial" w:cs="Arial"/>
              </w:rPr>
              <w:t>Rubber gloves are provided where appropriate.</w:t>
            </w:r>
          </w:p>
          <w:p w14:paraId="572E6321" w14:textId="77777777" w:rsidR="006F3D16" w:rsidRDefault="006F3D16" w:rsidP="00000CBD">
            <w:pPr>
              <w:rPr>
                <w:rFonts w:ascii="Arial" w:hAnsi="Arial" w:cs="Arial"/>
              </w:rPr>
            </w:pPr>
          </w:p>
          <w:p w14:paraId="145A2F20" w14:textId="580EDE12" w:rsidR="006F3D16" w:rsidRDefault="006F3D16" w:rsidP="00000CBD">
            <w:pPr>
              <w:rPr>
                <w:rFonts w:ascii="Arial" w:hAnsi="Arial" w:cs="Arial"/>
              </w:rPr>
            </w:pPr>
            <w:r>
              <w:rPr>
                <w:rFonts w:ascii="Arial" w:hAnsi="Arial" w:cs="Arial"/>
              </w:rPr>
              <w:lastRenderedPageBreak/>
              <w:t>During pellet dissections, students are provided with rubber gloves and paper is laid out to reduce pellets from encountering any tables or clothing.</w:t>
            </w:r>
          </w:p>
          <w:p w14:paraId="2CE11D6D" w14:textId="77777777" w:rsidR="006F3D16" w:rsidRDefault="006F3D16" w:rsidP="00000CBD">
            <w:pPr>
              <w:rPr>
                <w:rFonts w:ascii="Arial" w:hAnsi="Arial" w:cs="Arial"/>
              </w:rPr>
            </w:pPr>
          </w:p>
          <w:p w14:paraId="7FD07140" w14:textId="49CE90AF" w:rsidR="006F3D16" w:rsidRDefault="006F3D16" w:rsidP="00000CBD">
            <w:pPr>
              <w:rPr>
                <w:rFonts w:ascii="Arial" w:hAnsi="Arial" w:cs="Arial"/>
              </w:rPr>
            </w:pPr>
            <w:r>
              <w:rPr>
                <w:rFonts w:ascii="Arial" w:hAnsi="Arial" w:cs="Arial"/>
              </w:rPr>
              <w:t>Antibacterial gels are provided with the school wish for to use these. Alternatively, staff are reminded to ensure children wash their hands after interactive sessions.</w:t>
            </w:r>
          </w:p>
          <w:p w14:paraId="2D65DA3D" w14:textId="41BCEDD7" w:rsidR="006F3D16" w:rsidRDefault="006F3D16" w:rsidP="00000CBD">
            <w:pPr>
              <w:rPr>
                <w:rFonts w:ascii="Arial" w:hAnsi="Arial" w:cs="Arial"/>
              </w:rPr>
            </w:pPr>
          </w:p>
        </w:tc>
        <w:tc>
          <w:tcPr>
            <w:tcW w:w="1217" w:type="dxa"/>
          </w:tcPr>
          <w:p w14:paraId="37721AA5" w14:textId="77777777" w:rsidR="006F3D16" w:rsidRDefault="006F3D16" w:rsidP="00000CBD">
            <w:pPr>
              <w:rPr>
                <w:rFonts w:ascii="Arial" w:hAnsi="Arial" w:cs="Arial"/>
                <w:sz w:val="22"/>
              </w:rPr>
            </w:pPr>
          </w:p>
        </w:tc>
        <w:tc>
          <w:tcPr>
            <w:tcW w:w="1193" w:type="dxa"/>
          </w:tcPr>
          <w:p w14:paraId="2F750688" w14:textId="77777777" w:rsidR="006F3D16" w:rsidRDefault="006F3D16" w:rsidP="00000CBD">
            <w:pPr>
              <w:rPr>
                <w:sz w:val="16"/>
              </w:rPr>
            </w:pPr>
          </w:p>
        </w:tc>
      </w:tr>
    </w:tbl>
    <w:p w14:paraId="33E20760" w14:textId="77777777" w:rsidR="006F3D16" w:rsidRDefault="006F3D16" w:rsidP="006F3D16">
      <w:pPr>
        <w:rPr>
          <w:b/>
          <w:bCs/>
          <w:sz w:val="2"/>
        </w:rPr>
      </w:pPr>
    </w:p>
    <w:p w14:paraId="0141B330" w14:textId="77777777" w:rsidR="006F3D16" w:rsidRDefault="006F3D16" w:rsidP="006F3D16">
      <w:pPr>
        <w:ind w:right="64"/>
      </w:pPr>
      <w:r>
        <w:t>.</w:t>
      </w:r>
    </w:p>
    <w:p w14:paraId="5083EC96" w14:textId="77777777" w:rsidR="006F3D16" w:rsidRPr="007C4C32" w:rsidRDefault="006F3D16" w:rsidP="006F3D16">
      <w:pPr>
        <w:tabs>
          <w:tab w:val="left" w:pos="10065"/>
        </w:tabs>
        <w:spacing w:before="40"/>
        <w:ind w:right="-654"/>
        <w:jc w:val="center"/>
        <w:rPr>
          <w:rFonts w:ascii="Arial" w:hAnsi="Arial" w:cs="Arial"/>
          <w:b/>
          <w:bCs/>
          <w:sz w:val="22"/>
          <w:szCs w:val="22"/>
        </w:rPr>
      </w:pPr>
    </w:p>
    <w:tbl>
      <w:tblPr>
        <w:tblW w:w="157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700"/>
        <w:gridCol w:w="1080"/>
        <w:gridCol w:w="1191"/>
        <w:gridCol w:w="4394"/>
        <w:gridCol w:w="1134"/>
        <w:gridCol w:w="1134"/>
      </w:tblGrid>
      <w:tr w:rsidR="006F3D16" w14:paraId="7A7C771F" w14:textId="77777777" w:rsidTr="00000CBD">
        <w:trPr>
          <w:trHeight w:val="2363"/>
        </w:trPr>
        <w:tc>
          <w:tcPr>
            <w:tcW w:w="4140" w:type="dxa"/>
          </w:tcPr>
          <w:p w14:paraId="70182084" w14:textId="77777777" w:rsidR="006F3D16" w:rsidRPr="003209B0" w:rsidRDefault="006F3D16" w:rsidP="00000CBD">
            <w:pPr>
              <w:rPr>
                <w:rFonts w:ascii="Arial" w:hAnsi="Arial" w:cs="Arial"/>
              </w:rPr>
            </w:pPr>
          </w:p>
          <w:p w14:paraId="68A44E14" w14:textId="77777777" w:rsidR="006F3D16" w:rsidRPr="003209B0" w:rsidRDefault="006F3D16" w:rsidP="00000CBD">
            <w:pPr>
              <w:rPr>
                <w:rFonts w:ascii="Arial" w:hAnsi="Arial" w:cs="Arial"/>
              </w:rPr>
            </w:pPr>
          </w:p>
          <w:p w14:paraId="0254454A" w14:textId="77777777" w:rsidR="006F3D16" w:rsidRPr="003209B0" w:rsidRDefault="006F3D16" w:rsidP="00000CBD">
            <w:pPr>
              <w:rPr>
                <w:rFonts w:ascii="Arial" w:hAnsi="Arial" w:cs="Arial"/>
              </w:rPr>
            </w:pPr>
          </w:p>
          <w:p w14:paraId="75F2CA32" w14:textId="77777777" w:rsidR="006F3D16" w:rsidRPr="003209B0" w:rsidRDefault="006F3D16" w:rsidP="00000CBD">
            <w:pPr>
              <w:rPr>
                <w:rFonts w:ascii="Arial" w:hAnsi="Arial" w:cs="Arial"/>
              </w:rPr>
            </w:pPr>
          </w:p>
          <w:p w14:paraId="7E43E7B5" w14:textId="77777777" w:rsidR="006F3D16" w:rsidRPr="003209B0" w:rsidRDefault="006F3D16" w:rsidP="00000CBD">
            <w:pPr>
              <w:rPr>
                <w:rFonts w:ascii="Arial" w:hAnsi="Arial" w:cs="Arial"/>
              </w:rPr>
            </w:pPr>
            <w:r>
              <w:rPr>
                <w:rFonts w:ascii="Arial" w:hAnsi="Arial" w:cs="Arial"/>
              </w:rPr>
              <w:t>Birds flying off in display</w:t>
            </w:r>
          </w:p>
          <w:p w14:paraId="0E1D1227" w14:textId="77777777" w:rsidR="006F3D16" w:rsidRPr="003209B0" w:rsidRDefault="006F3D16" w:rsidP="00000CBD">
            <w:pPr>
              <w:rPr>
                <w:rFonts w:ascii="Arial" w:hAnsi="Arial" w:cs="Arial"/>
              </w:rPr>
            </w:pPr>
          </w:p>
          <w:p w14:paraId="0C4E1E57" w14:textId="77777777" w:rsidR="006F3D16" w:rsidRPr="003209B0" w:rsidRDefault="006F3D16" w:rsidP="00000CBD">
            <w:pPr>
              <w:rPr>
                <w:rFonts w:ascii="Arial" w:hAnsi="Arial" w:cs="Arial"/>
              </w:rPr>
            </w:pPr>
          </w:p>
          <w:p w14:paraId="2BEE9D9D" w14:textId="77777777" w:rsidR="006F3D16" w:rsidRPr="003209B0" w:rsidRDefault="006F3D16" w:rsidP="00000CBD">
            <w:pPr>
              <w:rPr>
                <w:rFonts w:ascii="Arial" w:hAnsi="Arial" w:cs="Arial"/>
              </w:rPr>
            </w:pPr>
          </w:p>
          <w:p w14:paraId="7C2157BD" w14:textId="77777777" w:rsidR="006F3D16" w:rsidRPr="003209B0" w:rsidRDefault="006F3D16" w:rsidP="00000CBD">
            <w:pPr>
              <w:rPr>
                <w:rFonts w:ascii="Arial" w:hAnsi="Arial" w:cs="Arial"/>
              </w:rPr>
            </w:pPr>
          </w:p>
        </w:tc>
        <w:tc>
          <w:tcPr>
            <w:tcW w:w="2700" w:type="dxa"/>
          </w:tcPr>
          <w:p w14:paraId="262FE758" w14:textId="77777777" w:rsidR="006F3D16" w:rsidRDefault="006F3D16" w:rsidP="00000CBD">
            <w:pPr>
              <w:rPr>
                <w:rFonts w:ascii="Arial" w:hAnsi="Arial" w:cs="Arial"/>
              </w:rPr>
            </w:pPr>
            <w:r>
              <w:rPr>
                <w:rFonts w:ascii="Arial" w:hAnsi="Arial" w:cs="Arial"/>
              </w:rPr>
              <w:t xml:space="preserve">General public </w:t>
            </w:r>
          </w:p>
          <w:p w14:paraId="16CAF436" w14:textId="77777777" w:rsidR="006F3D16" w:rsidRDefault="006F3D16" w:rsidP="00000CBD">
            <w:pPr>
              <w:rPr>
                <w:rFonts w:ascii="Arial" w:hAnsi="Arial" w:cs="Arial"/>
              </w:rPr>
            </w:pPr>
            <w:r>
              <w:rPr>
                <w:rFonts w:ascii="Arial" w:hAnsi="Arial" w:cs="Arial"/>
              </w:rPr>
              <w:t>Staff</w:t>
            </w:r>
          </w:p>
          <w:p w14:paraId="03077BE9" w14:textId="77777777" w:rsidR="006F3D16" w:rsidRPr="003209B0" w:rsidRDefault="006F3D16" w:rsidP="00000CBD">
            <w:pPr>
              <w:rPr>
                <w:rFonts w:ascii="Arial" w:hAnsi="Arial" w:cs="Arial"/>
              </w:rPr>
            </w:pPr>
            <w:r>
              <w:rPr>
                <w:rFonts w:ascii="Arial" w:hAnsi="Arial" w:cs="Arial"/>
              </w:rPr>
              <w:t xml:space="preserve">Birds </w:t>
            </w:r>
          </w:p>
        </w:tc>
        <w:tc>
          <w:tcPr>
            <w:tcW w:w="1080" w:type="dxa"/>
          </w:tcPr>
          <w:p w14:paraId="51294746" w14:textId="77777777" w:rsidR="006F3D16" w:rsidRPr="003209B0" w:rsidRDefault="006F3D16" w:rsidP="00000CBD">
            <w:pPr>
              <w:rPr>
                <w:rFonts w:ascii="Arial" w:hAnsi="Arial" w:cs="Arial"/>
                <w:sz w:val="22"/>
              </w:rPr>
            </w:pPr>
            <w:r>
              <w:rPr>
                <w:rFonts w:ascii="Arial" w:hAnsi="Arial" w:cs="Arial"/>
                <w:sz w:val="22"/>
              </w:rPr>
              <w:t>2</w:t>
            </w:r>
          </w:p>
        </w:tc>
        <w:tc>
          <w:tcPr>
            <w:tcW w:w="1191" w:type="dxa"/>
          </w:tcPr>
          <w:p w14:paraId="37A03A06" w14:textId="77777777" w:rsidR="006F3D16" w:rsidRPr="003209B0" w:rsidRDefault="006F3D16" w:rsidP="00000CBD">
            <w:pPr>
              <w:rPr>
                <w:rFonts w:ascii="Arial" w:hAnsi="Arial" w:cs="Arial"/>
                <w:sz w:val="16"/>
              </w:rPr>
            </w:pPr>
            <w:r>
              <w:rPr>
                <w:rFonts w:ascii="Arial" w:hAnsi="Arial" w:cs="Arial"/>
                <w:sz w:val="16"/>
              </w:rPr>
              <w:t>3</w:t>
            </w:r>
          </w:p>
        </w:tc>
        <w:tc>
          <w:tcPr>
            <w:tcW w:w="4394" w:type="dxa"/>
          </w:tcPr>
          <w:p w14:paraId="18DED0BF" w14:textId="2A803692" w:rsidR="006F3D16" w:rsidRPr="00AC77E3" w:rsidRDefault="006F3D16" w:rsidP="00000CBD">
            <w:pPr>
              <w:rPr>
                <w:rFonts w:ascii="Arial" w:hAnsi="Arial" w:cs="Arial"/>
              </w:rPr>
            </w:pPr>
            <w:r w:rsidRPr="00AC77E3">
              <w:rPr>
                <w:rFonts w:ascii="Arial" w:hAnsi="Arial" w:cs="Arial"/>
              </w:rPr>
              <w:t>Staff and children are provided with a safety talk before the display starts, if bird fly’s off they are to not approach it.</w:t>
            </w:r>
          </w:p>
          <w:p w14:paraId="36FAFDB0" w14:textId="77777777" w:rsidR="006F3D16" w:rsidRPr="00AC77E3" w:rsidRDefault="006F3D16" w:rsidP="00000CBD">
            <w:pPr>
              <w:rPr>
                <w:rFonts w:ascii="Arial" w:hAnsi="Arial" w:cs="Arial"/>
              </w:rPr>
            </w:pPr>
          </w:p>
          <w:p w14:paraId="55E31BA8" w14:textId="77777777" w:rsidR="006F3D16" w:rsidRPr="00AC77E3" w:rsidRDefault="006F3D16" w:rsidP="00000CBD">
            <w:pPr>
              <w:rPr>
                <w:rFonts w:ascii="Arial" w:hAnsi="Arial" w:cs="Arial"/>
              </w:rPr>
            </w:pPr>
            <w:r w:rsidRPr="00AC77E3">
              <w:rPr>
                <w:rFonts w:ascii="Arial" w:hAnsi="Arial" w:cs="Arial"/>
              </w:rPr>
              <w:t xml:space="preserve">Birds have a tracker attached </w:t>
            </w:r>
            <w:proofErr w:type="gramStart"/>
            <w:r w:rsidRPr="00AC77E3">
              <w:rPr>
                <w:rFonts w:ascii="Arial" w:hAnsi="Arial" w:cs="Arial"/>
              </w:rPr>
              <w:t>in order to</w:t>
            </w:r>
            <w:proofErr w:type="gramEnd"/>
            <w:r w:rsidRPr="00AC77E3">
              <w:rPr>
                <w:rFonts w:ascii="Arial" w:hAnsi="Arial" w:cs="Arial"/>
              </w:rPr>
              <w:t xml:space="preserve"> locate once flying off</w:t>
            </w:r>
          </w:p>
          <w:p w14:paraId="04A8EA41" w14:textId="77777777" w:rsidR="006F3D16" w:rsidRPr="00AC77E3" w:rsidRDefault="006F3D16" w:rsidP="00000CBD">
            <w:pPr>
              <w:rPr>
                <w:rFonts w:ascii="Arial" w:hAnsi="Arial" w:cs="Arial"/>
              </w:rPr>
            </w:pPr>
          </w:p>
          <w:p w14:paraId="5F2F7A81" w14:textId="77777777" w:rsidR="006F3D16" w:rsidRPr="003209B0" w:rsidRDefault="006F3D16" w:rsidP="00000CBD">
            <w:pPr>
              <w:rPr>
                <w:rFonts w:ascii="Arial" w:hAnsi="Arial" w:cs="Arial"/>
              </w:rPr>
            </w:pPr>
            <w:r w:rsidRPr="00AC77E3">
              <w:rPr>
                <w:rFonts w:ascii="Arial" w:hAnsi="Arial" w:cs="Arial"/>
              </w:rPr>
              <w:t>Staff are trained in how to minimize this risk and locate the bird</w:t>
            </w:r>
          </w:p>
        </w:tc>
        <w:tc>
          <w:tcPr>
            <w:tcW w:w="1134" w:type="dxa"/>
          </w:tcPr>
          <w:p w14:paraId="3B7B9E3A" w14:textId="77777777" w:rsidR="006F3D16" w:rsidRPr="003209B0" w:rsidRDefault="006F3D16" w:rsidP="00000CBD">
            <w:pPr>
              <w:rPr>
                <w:rFonts w:ascii="Arial" w:hAnsi="Arial" w:cs="Arial"/>
                <w:sz w:val="22"/>
              </w:rPr>
            </w:pPr>
            <w:r>
              <w:rPr>
                <w:rFonts w:ascii="Arial" w:hAnsi="Arial" w:cs="Arial"/>
                <w:sz w:val="22"/>
              </w:rPr>
              <w:t>1</w:t>
            </w:r>
          </w:p>
        </w:tc>
        <w:tc>
          <w:tcPr>
            <w:tcW w:w="1134" w:type="dxa"/>
          </w:tcPr>
          <w:p w14:paraId="1071D81C" w14:textId="77777777" w:rsidR="006F3D16" w:rsidRDefault="006F3D16" w:rsidP="00000CBD">
            <w:pPr>
              <w:rPr>
                <w:sz w:val="16"/>
              </w:rPr>
            </w:pPr>
            <w:r>
              <w:rPr>
                <w:sz w:val="16"/>
              </w:rPr>
              <w:t>2</w:t>
            </w:r>
          </w:p>
        </w:tc>
      </w:tr>
    </w:tbl>
    <w:p w14:paraId="13F2CF02" w14:textId="77777777" w:rsidR="006F3D16" w:rsidRDefault="006F3D16" w:rsidP="006F3D16">
      <w:pPr>
        <w:ind w:right="64"/>
      </w:pPr>
    </w:p>
    <w:p w14:paraId="64FC452F" w14:textId="77777777" w:rsidR="006F3D16" w:rsidRPr="007A2147" w:rsidRDefault="006F3D16" w:rsidP="006F3D16">
      <w:pPr>
        <w:ind w:right="64"/>
        <w:rPr>
          <w:rFonts w:ascii="Arial" w:hAnsi="Arial" w:cs="Arial"/>
        </w:rPr>
      </w:pPr>
      <w:r>
        <w:rPr>
          <w:rFonts w:ascii="Arial" w:hAnsi="Arial" w:cs="Arial"/>
        </w:rPr>
        <w:t>* If Risk level Remains High with all control measures in Place Please refer the Risk Assessment to the H&amp;S Advisor for further advice.</w:t>
      </w:r>
    </w:p>
    <w:p w14:paraId="3CF70486" w14:textId="77777777" w:rsidR="006F3D16" w:rsidRPr="007A2147" w:rsidRDefault="006F3D16" w:rsidP="006F3D16">
      <w:pPr>
        <w:ind w:right="64"/>
        <w:rPr>
          <w:rFonts w:ascii="Arial" w:hAnsi="Arial" w:cs="Arial"/>
        </w:rPr>
      </w:pPr>
    </w:p>
    <w:p w14:paraId="6B756A75" w14:textId="77777777" w:rsidR="006F3D16" w:rsidRDefault="006F3D16" w:rsidP="006F3D16">
      <w:pPr>
        <w:ind w:right="64"/>
      </w:pPr>
    </w:p>
    <w:p w14:paraId="12820C48" w14:textId="77777777" w:rsidR="006F3D16" w:rsidRDefault="006F3D16" w:rsidP="006F3D16">
      <w:pPr>
        <w:ind w:right="64"/>
      </w:pPr>
    </w:p>
    <w:p w14:paraId="221DF0B6" w14:textId="77777777" w:rsidR="006F3D16" w:rsidRDefault="006F3D16" w:rsidP="006F3D16">
      <w:pPr>
        <w:ind w:right="64"/>
      </w:pPr>
    </w:p>
    <w:p w14:paraId="71A845B0" w14:textId="77777777" w:rsidR="006F3D16" w:rsidRPr="009631A3" w:rsidRDefault="006F3D16" w:rsidP="006F3D16">
      <w:pPr>
        <w:rPr>
          <w:rFonts w:ascii="Arial" w:hAnsi="Arial" w:cs="Arial"/>
          <w:sz w:val="22"/>
          <w:szCs w:val="22"/>
          <w:lang w:eastAsia="en-GB"/>
        </w:rPr>
      </w:pPr>
      <w:r w:rsidRPr="009631A3">
        <w:rPr>
          <w:rFonts w:ascii="Arial" w:hAnsi="Arial" w:cs="Arial"/>
          <w:sz w:val="22"/>
          <w:szCs w:val="22"/>
          <w:lang w:eastAsia="en-GB"/>
        </w:rPr>
        <w:t>Please use the Risk Matrix to determine the level of risk</w:t>
      </w:r>
      <w:r>
        <w:rPr>
          <w:rFonts w:ascii="Arial" w:hAnsi="Arial" w:cs="Arial"/>
          <w:sz w:val="22"/>
          <w:szCs w:val="22"/>
          <w:lang w:eastAsia="en-GB"/>
        </w:rPr>
        <w:t xml:space="preserve">. </w:t>
      </w:r>
      <w:r w:rsidRPr="009631A3">
        <w:rPr>
          <w:rFonts w:ascii="Arial" w:hAnsi="Arial" w:cs="Arial"/>
          <w:sz w:val="22"/>
          <w:szCs w:val="22"/>
          <w:lang w:eastAsia="en-GB"/>
        </w:rPr>
        <w:t xml:space="preserve">Multiply the </w:t>
      </w:r>
      <w:r>
        <w:rPr>
          <w:rFonts w:ascii="Arial" w:hAnsi="Arial" w:cs="Arial"/>
          <w:sz w:val="22"/>
          <w:szCs w:val="22"/>
          <w:lang w:eastAsia="en-GB"/>
        </w:rPr>
        <w:t>likelihood</w:t>
      </w:r>
      <w:r w:rsidRPr="009631A3">
        <w:rPr>
          <w:rFonts w:ascii="Arial" w:hAnsi="Arial" w:cs="Arial"/>
          <w:sz w:val="22"/>
          <w:szCs w:val="22"/>
          <w:lang w:eastAsia="en-GB"/>
        </w:rPr>
        <w:t xml:space="preserve"> of an accident</w:t>
      </w:r>
      <w:r>
        <w:rPr>
          <w:rFonts w:ascii="Arial" w:hAnsi="Arial" w:cs="Arial"/>
          <w:sz w:val="22"/>
          <w:szCs w:val="22"/>
          <w:lang w:eastAsia="en-GB"/>
        </w:rPr>
        <w:t>/Injury</w:t>
      </w:r>
      <w:r w:rsidRPr="009631A3">
        <w:rPr>
          <w:rFonts w:ascii="Arial" w:hAnsi="Arial" w:cs="Arial"/>
          <w:sz w:val="22"/>
          <w:szCs w:val="22"/>
          <w:lang w:eastAsia="en-GB"/>
        </w:rPr>
        <w:t xml:space="preserve"> occurring by the </w:t>
      </w:r>
      <w:r>
        <w:rPr>
          <w:rFonts w:ascii="Arial" w:hAnsi="Arial" w:cs="Arial"/>
          <w:sz w:val="22"/>
          <w:szCs w:val="22"/>
          <w:lang w:eastAsia="en-GB"/>
        </w:rPr>
        <w:t xml:space="preserve">potential </w:t>
      </w:r>
      <w:r w:rsidRPr="009631A3">
        <w:rPr>
          <w:rFonts w:ascii="Arial" w:hAnsi="Arial" w:cs="Arial"/>
          <w:sz w:val="22"/>
          <w:szCs w:val="22"/>
          <w:lang w:eastAsia="en-GB"/>
        </w:rPr>
        <w:t>severity of the accident</w:t>
      </w:r>
      <w:r>
        <w:rPr>
          <w:rFonts w:ascii="Arial" w:hAnsi="Arial" w:cs="Arial"/>
          <w:sz w:val="22"/>
          <w:szCs w:val="22"/>
          <w:lang w:eastAsia="en-GB"/>
        </w:rPr>
        <w:t>/Injury</w:t>
      </w:r>
      <w:r w:rsidRPr="009631A3">
        <w:rPr>
          <w:rFonts w:ascii="Arial" w:hAnsi="Arial" w:cs="Arial"/>
          <w:sz w:val="22"/>
          <w:szCs w:val="22"/>
          <w:lang w:eastAsia="en-GB"/>
        </w:rPr>
        <w:t>.</w:t>
      </w:r>
    </w:p>
    <w:p w14:paraId="5F866D64" w14:textId="77777777" w:rsidR="006F3D16" w:rsidRDefault="006F3D16" w:rsidP="006F3D16">
      <w:pPr>
        <w:ind w:left="142" w:hanging="142"/>
        <w:rPr>
          <w:rFonts w:ascii="Arial" w:hAnsi="Arial" w:cs="Arial"/>
          <w:sz w:val="22"/>
          <w:szCs w:val="22"/>
          <w:lang w:eastAsia="en-GB"/>
        </w:rPr>
      </w:pPr>
    </w:p>
    <w:p w14:paraId="431F8A4B" w14:textId="77777777" w:rsidR="006F3D16" w:rsidRDefault="006F3D16" w:rsidP="006F3D16">
      <w:pPr>
        <w:ind w:left="142" w:hanging="142"/>
        <w:rPr>
          <w:rFonts w:ascii="Arial" w:hAnsi="Arial" w:cs="Arial"/>
          <w:sz w:val="22"/>
          <w:szCs w:val="22"/>
          <w:lang w:eastAsia="en-GB"/>
        </w:rPr>
      </w:pPr>
    </w:p>
    <w:p w14:paraId="2C09277A" w14:textId="77777777" w:rsidR="006F3D16" w:rsidRPr="009631A3" w:rsidRDefault="006F3D16" w:rsidP="006F3D16">
      <w:pPr>
        <w:ind w:left="142" w:hanging="142"/>
        <w:rPr>
          <w:rFonts w:ascii="Arial" w:hAnsi="Arial" w:cs="Arial"/>
          <w:sz w:val="22"/>
          <w:szCs w:val="22"/>
          <w:lang w:eastAsia="en-GB"/>
        </w:rPr>
      </w:pPr>
    </w:p>
    <w:p w14:paraId="763C510D" w14:textId="358B0FBF" w:rsidR="006F3D16" w:rsidRPr="005A708F" w:rsidRDefault="006F3D16" w:rsidP="006F3D16">
      <w:pPr>
        <w:ind w:right="64"/>
        <w:jc w:val="center"/>
        <w:rPr>
          <w:rFonts w:ascii="Arial" w:hAnsi="Arial" w:cs="Arial"/>
          <w:sz w:val="22"/>
          <w:szCs w:val="22"/>
        </w:rPr>
      </w:pPr>
      <w:bookmarkStart w:id="0" w:name="_Hlk529361529"/>
      <w:r w:rsidRPr="00FA4D0D">
        <w:rPr>
          <w:noProof/>
        </w:rPr>
        <w:lastRenderedPageBreak/>
        <w:drawing>
          <wp:inline distT="0" distB="0" distL="0" distR="0" wp14:anchorId="297F25B8" wp14:editId="31737638">
            <wp:extent cx="5867400" cy="3448050"/>
            <wp:effectExtent l="0" t="0" r="0" b="0"/>
            <wp:docPr id="1890801354" name="Picture 1" descr="http://2.bp.blogspot.com/-eAu3qdV-MRY/Tas3zsQqbsI/AAAAAAAAAhc/tXtb6J421to/s1600/risk%2b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eAu3qdV-MRY/Tas3zsQqbsI/AAAAAAAAAhc/tXtb6J421to/s1600/risk%2bmatri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3448050"/>
                    </a:xfrm>
                    <a:prstGeom prst="rect">
                      <a:avLst/>
                    </a:prstGeom>
                    <a:noFill/>
                    <a:ln>
                      <a:noFill/>
                    </a:ln>
                  </pic:spPr>
                </pic:pic>
              </a:graphicData>
            </a:graphic>
          </wp:inline>
        </w:drawing>
      </w:r>
      <w:bookmarkEnd w:id="0"/>
    </w:p>
    <w:p w14:paraId="0796127F" w14:textId="77777777" w:rsidR="006F3D16" w:rsidRDefault="006F3D16"/>
    <w:sectPr w:rsidR="006F3D16">
      <w:pgSz w:w="16838" w:h="11906" w:orient="landscape" w:code="9"/>
      <w:pgMar w:top="719" w:right="737" w:bottom="567" w:left="737"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16"/>
    <w:rsid w:val="0027299F"/>
    <w:rsid w:val="00527354"/>
    <w:rsid w:val="006F3D16"/>
    <w:rsid w:val="00947B80"/>
    <w:rsid w:val="00AC77E3"/>
    <w:rsid w:val="00D0672F"/>
    <w:rsid w:val="00E8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0628"/>
  <w15:chartTrackingRefBased/>
  <w15:docId w15:val="{CDB80822-E998-4B0B-84BE-FC96F22E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1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7ecb5-3348-45d7-b837-6d75027c2124" xsi:nil="true"/>
    <lcf76f155ced4ddcb4097134ff3c332f xmlns="f8d91e6f-b0be-4c88-b072-61301f4f82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A22C13F97FB49B7ADF6948692D9BF" ma:contentTypeVersion="13" ma:contentTypeDescription="Create a new document." ma:contentTypeScope="" ma:versionID="3a6a910761a73ab0a9aee0a3d1f75777">
  <xsd:schema xmlns:xsd="http://www.w3.org/2001/XMLSchema" xmlns:xs="http://www.w3.org/2001/XMLSchema" xmlns:p="http://schemas.microsoft.com/office/2006/metadata/properties" xmlns:ns2="f8d91e6f-b0be-4c88-b072-61301f4f8228" xmlns:ns3="ff57ecb5-3348-45d7-b837-6d75027c2124" targetNamespace="http://schemas.microsoft.com/office/2006/metadata/properties" ma:root="true" ma:fieldsID="95b2e63a734ed89f788f2871db32e86b" ns2:_="" ns3:_="">
    <xsd:import namespace="f8d91e6f-b0be-4c88-b072-61301f4f8228"/>
    <xsd:import namespace="ff57ecb5-3348-45d7-b837-6d75027c21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1e6f-b0be-4c88-b072-61301f4f82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ed51ab-1530-4f94-91d5-c0e75b34a84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7ecb5-3348-45d7-b837-6d75027c21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955a01-9fb1-4482-b39e-bda811cc99e2}" ma:internalName="TaxCatchAll" ma:showField="CatchAllData" ma:web="ff57ecb5-3348-45d7-b837-6d75027c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D5E8D-AAE7-4733-A601-51B67E2E066B}">
  <ds:schemaRefs>
    <ds:schemaRef ds:uri="http://schemas.microsoft.com/office/2006/metadata/properties"/>
    <ds:schemaRef ds:uri="http://schemas.microsoft.com/office/infopath/2007/PartnerControls"/>
    <ds:schemaRef ds:uri="ff57ecb5-3348-45d7-b837-6d75027c2124"/>
    <ds:schemaRef ds:uri="f8d91e6f-b0be-4c88-b072-61301f4f8228"/>
  </ds:schemaRefs>
</ds:datastoreItem>
</file>

<file path=customXml/itemProps2.xml><?xml version="1.0" encoding="utf-8"?>
<ds:datastoreItem xmlns:ds="http://schemas.openxmlformats.org/officeDocument/2006/customXml" ds:itemID="{C6C301CA-77D5-4884-B5B9-DE7A4DACF11C}">
  <ds:schemaRefs>
    <ds:schemaRef ds:uri="http://schemas.microsoft.com/sharepoint/v3/contenttype/forms"/>
  </ds:schemaRefs>
</ds:datastoreItem>
</file>

<file path=customXml/itemProps3.xml><?xml version="1.0" encoding="utf-8"?>
<ds:datastoreItem xmlns:ds="http://schemas.openxmlformats.org/officeDocument/2006/customXml" ds:itemID="{9A22A533-155F-43C9-B329-64426EBB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91e6f-b0be-4c88-b072-61301f4f8228"/>
    <ds:schemaRef ds:uri="ff57ecb5-3348-45d7-b837-6d75027c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Imperial Bird of Prey Academy</dc:creator>
  <cp:keywords/>
  <dc:description/>
  <cp:lastModifiedBy>Paula Groves</cp:lastModifiedBy>
  <cp:revision>2</cp:revision>
  <dcterms:created xsi:type="dcterms:W3CDTF">2024-12-13T14:25:00Z</dcterms:created>
  <dcterms:modified xsi:type="dcterms:W3CDTF">2024-12-13T14:25:00Z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0x0101003B7A22C13F97FB49B7ADF6948692D9BF</vt:lpwstr>
  </property>
</Properties>
</file>